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12" w:rsidRPr="00F37EBC" w:rsidRDefault="008F1912" w:rsidP="00F37EBC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proofErr w:type="gramStart"/>
      <w:r w:rsidRPr="00F37EB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Памятка о правилах проведения ЕГЭ в 2025 году (для ознакомления участников ЕГЭ/ родителей (законных представителей)</w:t>
      </w:r>
      <w:proofErr w:type="gramEnd"/>
    </w:p>
    <w:p w:rsidR="008F1912" w:rsidRPr="00F37EBC" w:rsidRDefault="008F1912" w:rsidP="008F191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информация о порядке проведении ЕГЭ:</w:t>
      </w:r>
    </w:p>
    <w:p w:rsidR="008F1912" w:rsidRPr="00F37EBC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         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8F1912" w:rsidRPr="00F37EBC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         ЕГЭ по всем учебным предметам начинается в 10.00 по местному времени.</w:t>
      </w:r>
    </w:p>
    <w:p w:rsidR="008F1912" w:rsidRPr="00F37EBC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         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</w:t>
      </w:r>
    </w:p>
    <w:p w:rsidR="008F1912" w:rsidRPr="00F37EBC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             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8F1912" w:rsidRPr="00F37EBC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ЕГЭ с полученными ими результатами ЕГЭ.</w:t>
      </w:r>
    </w:p>
    <w:p w:rsidR="008F1912" w:rsidRPr="00F37EBC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8F1912" w:rsidRPr="00F37EBC" w:rsidRDefault="008F1912" w:rsidP="008F191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участника ЕГЭ в рамках участия в ЕГЭ:</w:t>
      </w:r>
    </w:p>
    <w:p w:rsidR="008F1912" w:rsidRPr="00F37EBC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         В день экзамена участник ЕГЭ должен прибыть в ППЭ не менее чем за 45 минут до его начала. Вход участников ЕГЭ в ППЭ начинается с 09.00 по местному времени.</w:t>
      </w:r>
    </w:p>
    <w:p w:rsidR="008F1912" w:rsidRPr="00F37EBC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             Допуск участников ЕГЭ в ППЭ осуществляется при наличии у них документов, удостоверяющих их личность, и при наличии их в списках распределения </w:t>
      </w:r>
      <w:proofErr w:type="gramStart"/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данный ППЭ.</w:t>
      </w:r>
    </w:p>
    <w:p w:rsidR="008F1912" w:rsidRPr="00F37EBC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         Если участник ЕГЭ 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ЕГЭ.</w:t>
      </w:r>
    </w:p>
    <w:p w:rsidR="008F1912" w:rsidRPr="00F37EBC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проведения ЕГЭ по иностранным языкам (письменная часть, раздел «</w:t>
      </w:r>
      <w:proofErr w:type="spellStart"/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proofErr w:type="gramStart"/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Персональное</w:t>
      </w:r>
      <w:proofErr w:type="gramEnd"/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8F1912" w:rsidRPr="00F37EBC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Повторный общий инструктаж для опоздавших участников ЕГЭ не проводится. Организаторы предоставляют необходимую информацию для заполнения регистрационных полей бланков ЕГЭ.</w:t>
      </w:r>
    </w:p>
    <w:p w:rsidR="008F1912" w:rsidRPr="00F37EBC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8F1912" w:rsidRPr="00F37EBC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8F1912" w:rsidRPr="00F37EBC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 организации),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</w:t>
      </w:r>
      <w:proofErr w:type="gramEnd"/>
    </w:p>
    <w:p w:rsidR="008F1912" w:rsidRPr="00F37EBC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8F1912" w:rsidRPr="00F37EBC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Участники ЕГЭ занимают рабочие места в аудитории в соответствии со списками распределения. Изменение рабочего места запрещено.</w:t>
      </w:r>
    </w:p>
    <w:p w:rsidR="008F1912" w:rsidRPr="00F37EBC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 время экзамена участникам ЕГЭ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8F1912" w:rsidRPr="00F37EBC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:rsidR="008F1912" w:rsidRPr="00F37EBC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Участники ЕГЭ,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подтверждается, председатель ГЭК принимает решение об аннулировании результатов участника ЕГЭ по соответствующему учебному предмету.</w:t>
      </w:r>
    </w:p>
    <w:p w:rsidR="008F1912" w:rsidRPr="00F37EBC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Экзаменационная работа выполняется </w:t>
      </w:r>
      <w:proofErr w:type="spellStart"/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гелевой</w:t>
      </w:r>
      <w:proofErr w:type="spellEnd"/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8F1912" w:rsidRPr="00F37EBC" w:rsidRDefault="008F1912" w:rsidP="008F191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участника ЕГЭ в рамках участия в ЕГЭ:</w:t>
      </w:r>
    </w:p>
    <w:p w:rsidR="008F1912" w:rsidRPr="00F37EBC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Участник ЕГЭ может при выполнении работы использовать черновики со штампом образовательной организации, на базе которой организован ППЭ, и делать пометки </w:t>
      </w:r>
      <w:proofErr w:type="gramStart"/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</w:t>
      </w:r>
      <w:proofErr w:type="gramEnd"/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проведения ЕГЭ по иностранным языкам (раздел «Говорение») черновики не выдаются).</w:t>
      </w:r>
    </w:p>
    <w:p w:rsidR="008F1912" w:rsidRPr="00F37EBC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 Черновики и КИМ не проверяются и записи в них не учитываются при обработке.</w:t>
      </w:r>
      <w:r w:rsidRPr="00F37E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12" w:rsidRPr="00F37EBC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Участник ЕГЭ,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ЕГЭ в сопровождении организатора проходит в медицинский кабинет, куда </w:t>
      </w:r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приглашается член ГЭК. В случае подтверждения медицинским работником ухудшения состояния здоровья участника ЕГЭ и при согласии участника ЕГЭ досрочно завершить экзамен составляется Акт о досрочном завершении экзамена по объективным причинам. В дальнейшем участник ЕГЭ по решению председателя ГЭК сможет сдать экзамен по данному предмету в дополнительные сроки.</w:t>
      </w:r>
    </w:p>
    <w:p w:rsidR="008F1912" w:rsidRPr="00F37EBC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Участники ЕГЭ,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8F1912" w:rsidRPr="00F37EBC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4. В случае если обучающийся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дополнительные сроки (не более одного раза).</w:t>
      </w:r>
    </w:p>
    <w:p w:rsidR="008F1912" w:rsidRPr="00F37EBC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и выпускникам прошлых лет,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8F1912" w:rsidRPr="00F37EBC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</w:t>
      </w:r>
      <w:proofErr w:type="gramEnd"/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  <w:proofErr w:type="gramEnd"/>
    </w:p>
    <w:p w:rsidR="008F1912" w:rsidRPr="00F37EBC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Участник ЕГЭ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8F1912" w:rsidRPr="00F37EBC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:rsidR="008F1912" w:rsidRPr="00F37EBC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ЕГЭ заблаговременно информируются о времени, месте и порядке рассмотрения апелляций.</w:t>
      </w:r>
    </w:p>
    <w:p w:rsidR="008F1912" w:rsidRPr="00F37EBC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Обучающийся, выпускник прошлых лет и (или) его родители (законные представители) при желании присутствуют при рассмотрении апелляции.</w:t>
      </w:r>
    </w:p>
    <w:p w:rsidR="008F1912" w:rsidRPr="00F37EBC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Апелляцию о нарушении установленного Порядка проведения ГИА</w:t>
      </w:r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участник ЕГЭ подает в день проведения экзамена члену ГЭК, не покидая ППЭ.</w:t>
      </w:r>
    </w:p>
    <w:p w:rsidR="008F1912" w:rsidRPr="00F37EBC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8F1912" w:rsidRPr="00F37EBC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отклонении апелляции;</w:t>
      </w:r>
    </w:p>
    <w:p w:rsidR="008F1912" w:rsidRPr="00F37EBC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удовлетворении апелляции.</w:t>
      </w:r>
    </w:p>
    <w:p w:rsidR="008F1912" w:rsidRPr="00F37EBC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8F1912" w:rsidRPr="00F37EBC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Апелляция о несогласии с выставленными баллами</w:t>
      </w:r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подается в течение двух рабочих дней после официального дня объявления результатов экзамена по соответствующему учебному предмету. Обучающиеся подают апелляцию о несогласии с выставленными баллами в образовательную организацию, которой они были допущены </w:t>
      </w:r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 ГИА, выпускники прошлых лет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8F1912" w:rsidRPr="00F37EBC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ЕГЭ, копии протоколов проверки экзаменационной работы предметной комиссией и КИМ участников ЕГЭ, подавших апелляцию.</w:t>
      </w:r>
    </w:p>
    <w:p w:rsidR="008F1912" w:rsidRPr="00F37EBC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материалы предъявляются участникам ЕГЭ (в случае его присутствия при рассмотрении апелляции).</w:t>
      </w:r>
    </w:p>
    <w:p w:rsidR="008F1912" w:rsidRPr="00F37EBC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</w:t>
      </w:r>
      <w:proofErr w:type="gramStart"/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Комиссию по разработке КИМ по соответствующему учебному предмету с запросом о разъяснениях</w:t>
      </w:r>
      <w:proofErr w:type="gramEnd"/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8F1912" w:rsidRPr="00F37EBC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             Для этого участник ГИА пишет заявление об отзыве поданной им апелляции. Обучающиеся подают соответствующее заявление в письменной форме в образовательные организации, которыми они были допущены в установленном порядке к ГИА, выпускники прошлых лет – в конфликтную комиссию или в иные места, определенные ОИВ.</w:t>
      </w:r>
    </w:p>
    <w:p w:rsid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437A0E" w:rsidRPr="00437A0E" w:rsidRDefault="00437A0E" w:rsidP="00437A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---------------------------------------------------------------------------------------------------------------------</w:t>
      </w:r>
      <w:r w:rsidRPr="000500F8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линия отреза</w:t>
      </w:r>
    </w:p>
    <w:p w:rsidR="00437A0E" w:rsidRPr="00C56EDA" w:rsidRDefault="00437A0E" w:rsidP="00437A0E">
      <w:pPr>
        <w:rPr>
          <w:rFonts w:ascii="Times New Roman" w:hAnsi="Times New Roman" w:cs="Times New Roman"/>
        </w:rPr>
      </w:pPr>
      <w:r w:rsidRPr="00C56EDA">
        <w:rPr>
          <w:rFonts w:ascii="Times New Roman" w:hAnsi="Times New Roman" w:cs="Times New Roman"/>
        </w:rPr>
        <w:t>Ознакомле</w:t>
      </w:r>
      <w:proofErr w:type="gramStart"/>
      <w:r w:rsidRPr="00C56EDA">
        <w:rPr>
          <w:rFonts w:ascii="Times New Roman" w:hAnsi="Times New Roman" w:cs="Times New Roman"/>
        </w:rPr>
        <w:t>н(</w:t>
      </w:r>
      <w:proofErr w:type="gramEnd"/>
      <w:r w:rsidRPr="00C56EDA">
        <w:rPr>
          <w:rFonts w:ascii="Times New Roman" w:hAnsi="Times New Roman" w:cs="Times New Roman"/>
        </w:rPr>
        <w:t>а)_________________ /__________________________________/</w:t>
      </w:r>
    </w:p>
    <w:p w:rsidR="00437A0E" w:rsidRPr="00C56EDA" w:rsidRDefault="00437A0E" w:rsidP="00437A0E">
      <w:pPr>
        <w:pStyle w:val="a8"/>
        <w:rPr>
          <w:rFonts w:ascii="Times New Roman" w:hAnsi="Times New Roman" w:cs="Times New Roman"/>
          <w:sz w:val="16"/>
          <w:szCs w:val="16"/>
        </w:rPr>
      </w:pPr>
      <w:r w:rsidRPr="00C56EDA">
        <w:rPr>
          <w:rFonts w:ascii="Times New Roman" w:hAnsi="Times New Roman" w:cs="Times New Roman"/>
        </w:rPr>
        <w:t xml:space="preserve">                                     </w:t>
      </w:r>
      <w:r w:rsidRPr="00C56EDA">
        <w:rPr>
          <w:rFonts w:ascii="Times New Roman" w:hAnsi="Times New Roman" w:cs="Times New Roman"/>
          <w:sz w:val="16"/>
          <w:szCs w:val="16"/>
        </w:rPr>
        <w:t>подпись участника                                       расшифровка подписи</w:t>
      </w:r>
    </w:p>
    <w:p w:rsidR="00437A0E" w:rsidRPr="00C56EDA" w:rsidRDefault="00437A0E" w:rsidP="00437A0E">
      <w:pPr>
        <w:rPr>
          <w:rFonts w:ascii="Times New Roman" w:hAnsi="Times New Roman" w:cs="Times New Roman"/>
          <w:sz w:val="16"/>
          <w:szCs w:val="16"/>
        </w:rPr>
      </w:pPr>
    </w:p>
    <w:p w:rsidR="00437A0E" w:rsidRPr="00C56EDA" w:rsidRDefault="00437A0E" w:rsidP="00437A0E">
      <w:pPr>
        <w:rPr>
          <w:rFonts w:ascii="Times New Roman" w:hAnsi="Times New Roman" w:cs="Times New Roman"/>
        </w:rPr>
      </w:pPr>
      <w:r w:rsidRPr="00C56EDA">
        <w:rPr>
          <w:rFonts w:ascii="Times New Roman" w:hAnsi="Times New Roman" w:cs="Times New Roman"/>
        </w:rPr>
        <w:t>Дата ознакомления «_____</w:t>
      </w:r>
      <w:r>
        <w:rPr>
          <w:rFonts w:ascii="Times New Roman" w:hAnsi="Times New Roman" w:cs="Times New Roman"/>
        </w:rPr>
        <w:t>» ____________2025</w:t>
      </w:r>
      <w:r w:rsidRPr="00C56EDA">
        <w:rPr>
          <w:rFonts w:ascii="Times New Roman" w:hAnsi="Times New Roman" w:cs="Times New Roman"/>
        </w:rPr>
        <w:t xml:space="preserve"> год</w:t>
      </w:r>
    </w:p>
    <w:p w:rsidR="00437A0E" w:rsidRDefault="00437A0E" w:rsidP="00437A0E">
      <w:pPr>
        <w:rPr>
          <w:rFonts w:ascii="Times New Roman" w:hAnsi="Times New Roman" w:cs="Times New Roman"/>
        </w:rPr>
      </w:pPr>
    </w:p>
    <w:p w:rsidR="00437A0E" w:rsidRPr="00C56EDA" w:rsidRDefault="00437A0E" w:rsidP="00437A0E">
      <w:pPr>
        <w:rPr>
          <w:rFonts w:ascii="Times New Roman" w:hAnsi="Times New Roman" w:cs="Times New Roman"/>
        </w:rPr>
      </w:pPr>
      <w:r w:rsidRPr="00C56EDA">
        <w:rPr>
          <w:rFonts w:ascii="Times New Roman" w:hAnsi="Times New Roman" w:cs="Times New Roman"/>
        </w:rPr>
        <w:t>Ознакомле</w:t>
      </w:r>
      <w:proofErr w:type="gramStart"/>
      <w:r w:rsidRPr="00C56EDA">
        <w:rPr>
          <w:rFonts w:ascii="Times New Roman" w:hAnsi="Times New Roman" w:cs="Times New Roman"/>
        </w:rPr>
        <w:t>н(</w:t>
      </w:r>
      <w:proofErr w:type="gramEnd"/>
      <w:r w:rsidRPr="00C56EDA">
        <w:rPr>
          <w:rFonts w:ascii="Times New Roman" w:hAnsi="Times New Roman" w:cs="Times New Roman"/>
        </w:rPr>
        <w:t>а)______________________ /__________________________________/</w:t>
      </w:r>
    </w:p>
    <w:p w:rsidR="00437A0E" w:rsidRPr="00C56EDA" w:rsidRDefault="00437A0E" w:rsidP="00437A0E">
      <w:pPr>
        <w:pStyle w:val="a8"/>
        <w:rPr>
          <w:rFonts w:ascii="Times New Roman" w:hAnsi="Times New Roman" w:cs="Times New Roman"/>
          <w:sz w:val="16"/>
          <w:szCs w:val="16"/>
        </w:rPr>
      </w:pPr>
      <w:r w:rsidRPr="00C56EDA">
        <w:rPr>
          <w:rFonts w:ascii="Times New Roman" w:hAnsi="Times New Roman" w:cs="Times New Roman"/>
          <w:sz w:val="16"/>
          <w:szCs w:val="16"/>
        </w:rPr>
        <w:t xml:space="preserve">                                   подпись законного представителя                                       расшифровка подписи</w:t>
      </w:r>
    </w:p>
    <w:p w:rsidR="00437A0E" w:rsidRPr="00C56EDA" w:rsidRDefault="00437A0E" w:rsidP="00437A0E">
      <w:pPr>
        <w:pStyle w:val="a8"/>
        <w:rPr>
          <w:rFonts w:ascii="Times New Roman" w:hAnsi="Times New Roman" w:cs="Times New Roman"/>
          <w:sz w:val="16"/>
          <w:szCs w:val="16"/>
        </w:rPr>
      </w:pPr>
    </w:p>
    <w:p w:rsidR="00437A0E" w:rsidRDefault="00437A0E" w:rsidP="00437A0E">
      <w:pPr>
        <w:rPr>
          <w:rFonts w:ascii="Times New Roman" w:hAnsi="Times New Roman" w:cs="Times New Roman"/>
        </w:rPr>
      </w:pPr>
    </w:p>
    <w:p w:rsidR="00437A0E" w:rsidRPr="00C56EDA" w:rsidRDefault="00437A0E" w:rsidP="00437A0E">
      <w:pPr>
        <w:rPr>
          <w:rFonts w:ascii="Times New Roman" w:hAnsi="Times New Roman" w:cs="Times New Roman"/>
        </w:rPr>
      </w:pPr>
      <w:r w:rsidRPr="00C56EDA">
        <w:rPr>
          <w:rFonts w:ascii="Times New Roman" w:hAnsi="Times New Roman" w:cs="Times New Roman"/>
        </w:rPr>
        <w:t>Дата ознакомления «_____» ____________202</w:t>
      </w:r>
      <w:r>
        <w:rPr>
          <w:rFonts w:ascii="Times New Roman" w:hAnsi="Times New Roman" w:cs="Times New Roman"/>
        </w:rPr>
        <w:t>5</w:t>
      </w:r>
      <w:r w:rsidRPr="00C56EDA">
        <w:rPr>
          <w:rFonts w:ascii="Times New Roman" w:hAnsi="Times New Roman" w:cs="Times New Roman"/>
        </w:rPr>
        <w:t xml:space="preserve"> год</w:t>
      </w:r>
    </w:p>
    <w:p w:rsidR="00437A0E" w:rsidRPr="00F37EBC" w:rsidRDefault="00437A0E" w:rsidP="008F191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37A0E" w:rsidRPr="00F37EBC" w:rsidSect="00F37EBC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912"/>
    <w:rsid w:val="000C05CC"/>
    <w:rsid w:val="00437A0E"/>
    <w:rsid w:val="006725CA"/>
    <w:rsid w:val="008F1912"/>
    <w:rsid w:val="00F3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CC"/>
  </w:style>
  <w:style w:type="paragraph" w:styleId="1">
    <w:name w:val="heading 1"/>
    <w:basedOn w:val="a"/>
    <w:link w:val="10"/>
    <w:uiPriority w:val="9"/>
    <w:qFormat/>
    <w:rsid w:val="008F19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9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1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1912"/>
    <w:rPr>
      <w:b/>
      <w:bCs/>
    </w:rPr>
  </w:style>
  <w:style w:type="character" w:styleId="a5">
    <w:name w:val="Emphasis"/>
    <w:basedOn w:val="a0"/>
    <w:uiPriority w:val="20"/>
    <w:qFormat/>
    <w:rsid w:val="008F191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37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EB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37A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1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07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6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51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директора по учебной работе</dc:creator>
  <cp:keywords/>
  <dc:description/>
  <cp:lastModifiedBy>татьяна</cp:lastModifiedBy>
  <cp:revision>3</cp:revision>
  <dcterms:created xsi:type="dcterms:W3CDTF">2024-11-15T03:45:00Z</dcterms:created>
  <dcterms:modified xsi:type="dcterms:W3CDTF">2025-01-15T00:35:00Z</dcterms:modified>
</cp:coreProperties>
</file>